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7996"/>
        <w:gridCol w:w="212"/>
        <w:gridCol w:w="212"/>
        <w:gridCol w:w="940"/>
      </w:tblGrid>
      <w:tr w:rsidR="00A36F67" w:rsidRPr="000B2DCF" w:rsidTr="00D25C8E">
        <w:trPr>
          <w:trHeight w:val="1296"/>
          <w:tblHeader/>
        </w:trPr>
        <w:tc>
          <w:tcPr>
            <w:tcW w:w="7996" w:type="dxa"/>
            <w:shd w:val="clear" w:color="auto" w:fill="EBEBEB" w:themeFill="background2"/>
            <w:tcMar>
              <w:left w:w="360" w:type="dxa"/>
            </w:tcMar>
            <w:vAlign w:val="center"/>
          </w:tcPr>
          <w:p w:rsidR="004B3C74" w:rsidRPr="000B2DCF" w:rsidRDefault="00030F96" w:rsidP="004B3C74">
            <w:pPr>
              <w:pStyle w:val="Title"/>
              <w:rPr>
                <w:sz w:val="22"/>
                <w:szCs w:val="22"/>
              </w:rPr>
            </w:pPr>
            <w:r>
              <w:rPr>
                <w:sz w:val="22"/>
                <w:szCs w:val="22"/>
              </w:rPr>
              <w:t xml:space="preserve">Rabbi </w:t>
            </w:r>
            <w:bookmarkStart w:id="0" w:name="_GoBack"/>
            <w:bookmarkEnd w:id="0"/>
            <w:sdt>
              <w:sdtPr>
                <w:rPr>
                  <w:sz w:val="22"/>
                  <w:szCs w:val="22"/>
                </w:rPr>
                <w:alias w:val="Enter Your Name:"/>
                <w:tag w:val="Enter Your Name:"/>
                <w:id w:val="1888060227"/>
                <w:placeholder>
                  <w:docPart w:val="8E90569714FF4CDDBD5EC853F4434DF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E1B04" w:rsidRPr="000B2DCF">
                  <w:rPr>
                    <w:sz w:val="22"/>
                    <w:szCs w:val="22"/>
                  </w:rPr>
                  <w:t>Elazar Bloom, M.A., LMFT</w:t>
                </w:r>
              </w:sdtContent>
            </w:sdt>
          </w:p>
          <w:p w:rsidR="004B3C74" w:rsidRPr="000B2DCF" w:rsidRDefault="004B3C74" w:rsidP="004B3C74">
            <w:pPr>
              <w:pStyle w:val="SenderAddress"/>
              <w:rPr>
                <w:rFonts w:asciiTheme="majorHAnsi" w:hAnsiTheme="majorHAnsi"/>
              </w:rPr>
            </w:pPr>
            <w:r w:rsidRPr="000B2DCF">
              <w:rPr>
                <w:rFonts w:asciiTheme="majorHAnsi" w:hAnsiTheme="majorHAnsi"/>
              </w:rPr>
              <w:t>2699 Stirling Road Suite C403E</w:t>
            </w:r>
          </w:p>
          <w:p w:rsidR="004B3C74" w:rsidRPr="000B2DCF" w:rsidRDefault="004B3C74" w:rsidP="004B3C74">
            <w:pPr>
              <w:pStyle w:val="SenderAddress"/>
              <w:rPr>
                <w:rFonts w:asciiTheme="majorHAnsi" w:hAnsiTheme="majorHAnsi"/>
              </w:rPr>
            </w:pPr>
            <w:r w:rsidRPr="000B2DCF">
              <w:rPr>
                <w:rFonts w:asciiTheme="majorHAnsi" w:hAnsiTheme="majorHAnsi"/>
              </w:rPr>
              <w:t>Fort Lauderdale, FL. 33312</w:t>
            </w:r>
          </w:p>
          <w:p w:rsidR="004B3C74" w:rsidRPr="000B2DCF" w:rsidRDefault="004B3C74" w:rsidP="004B3C74">
            <w:pPr>
              <w:pStyle w:val="SenderAddress"/>
              <w:rPr>
                <w:rFonts w:asciiTheme="majorHAnsi" w:hAnsiTheme="majorHAnsi"/>
              </w:rPr>
            </w:pPr>
            <w:r w:rsidRPr="000B2DCF">
              <w:rPr>
                <w:rFonts w:asciiTheme="majorHAnsi" w:hAnsiTheme="majorHAnsi"/>
              </w:rPr>
              <w:t xml:space="preserve">(754) 600-9040  </w:t>
            </w:r>
          </w:p>
          <w:p w:rsidR="00A36F67" w:rsidRPr="000B2DCF" w:rsidRDefault="007A6928" w:rsidP="004B3C74">
            <w:pPr>
              <w:pStyle w:val="SenderAddress"/>
              <w:rPr>
                <w:rFonts w:asciiTheme="majorHAnsi" w:hAnsiTheme="majorHAnsi"/>
              </w:rPr>
            </w:pPr>
            <w:hyperlink r:id="rId10" w:history="1">
              <w:r w:rsidR="004B3C74" w:rsidRPr="000B2DCF">
                <w:rPr>
                  <w:rStyle w:val="Hyperlink"/>
                  <w:rFonts w:asciiTheme="majorHAnsi" w:hAnsiTheme="majorHAnsi"/>
                </w:rPr>
                <w:t>EB@ElazarBloom.com</w:t>
              </w:r>
            </w:hyperlink>
          </w:p>
        </w:tc>
        <w:tc>
          <w:tcPr>
            <w:tcW w:w="212" w:type="dxa"/>
            <w:shd w:val="clear" w:color="auto" w:fill="17AE92" w:themeFill="accent1"/>
            <w:vAlign w:val="center"/>
          </w:tcPr>
          <w:p w:rsidR="00A36F67" w:rsidRPr="000B2DCF" w:rsidRDefault="00A36F67" w:rsidP="00F6207E">
            <w:pPr>
              <w:rPr>
                <w:rFonts w:asciiTheme="majorHAnsi" w:hAnsiTheme="majorHAnsi"/>
              </w:rPr>
            </w:pPr>
          </w:p>
        </w:tc>
        <w:tc>
          <w:tcPr>
            <w:tcW w:w="212" w:type="dxa"/>
            <w:shd w:val="clear" w:color="auto" w:fill="F7A23F" w:themeFill="accent2"/>
            <w:vAlign w:val="center"/>
          </w:tcPr>
          <w:p w:rsidR="00A36F67" w:rsidRPr="000B2DCF" w:rsidRDefault="00A36F67" w:rsidP="00F6207E">
            <w:pPr>
              <w:rPr>
                <w:rFonts w:asciiTheme="majorHAnsi" w:hAnsiTheme="majorHAnsi"/>
              </w:rPr>
            </w:pPr>
          </w:p>
        </w:tc>
        <w:tc>
          <w:tcPr>
            <w:tcW w:w="940" w:type="dxa"/>
            <w:shd w:val="clear" w:color="auto" w:fill="6F7E84" w:themeFill="accent3"/>
            <w:vAlign w:val="center"/>
          </w:tcPr>
          <w:p w:rsidR="00A36F67" w:rsidRPr="000B2DCF" w:rsidRDefault="00A36F67" w:rsidP="00F6207E">
            <w:pPr>
              <w:rPr>
                <w:rFonts w:asciiTheme="majorHAnsi" w:hAnsiTheme="majorHAnsi"/>
              </w:rPr>
            </w:pPr>
          </w:p>
        </w:tc>
      </w:tr>
    </w:tbl>
    <w:p w:rsidR="000B2DCF" w:rsidRDefault="000B2DCF" w:rsidP="000B2DCF">
      <w:pPr>
        <w:shd w:val="clear" w:color="auto" w:fill="FFFFFF"/>
        <w:spacing w:before="225" w:after="225" w:line="302" w:lineRule="atLeast"/>
        <w:jc w:val="center"/>
        <w:rPr>
          <w:rFonts w:asciiTheme="majorHAnsi" w:eastAsia="Times New Roman" w:hAnsiTheme="majorHAnsi" w:cs="Times New Roman"/>
          <w:b/>
          <w:bCs/>
          <w:color w:val="464646"/>
          <w:sz w:val="28"/>
          <w:szCs w:val="28"/>
          <w:u w:val="single"/>
          <w:lang w:bidi="he-IL"/>
        </w:rPr>
      </w:pPr>
    </w:p>
    <w:p w:rsidR="000B2DCF" w:rsidRPr="000B2DCF" w:rsidRDefault="000B2DCF" w:rsidP="000B2DCF">
      <w:pPr>
        <w:shd w:val="clear" w:color="auto" w:fill="FFFFFF"/>
        <w:spacing w:before="225" w:after="225" w:line="302" w:lineRule="atLeast"/>
        <w:jc w:val="center"/>
        <w:rPr>
          <w:rFonts w:asciiTheme="majorHAnsi" w:eastAsia="Times New Roman" w:hAnsiTheme="majorHAnsi" w:cs="Times New Roman"/>
          <w:b/>
          <w:bCs/>
          <w:color w:val="464646"/>
          <w:sz w:val="28"/>
          <w:szCs w:val="28"/>
          <w:u w:val="single"/>
          <w:lang w:bidi="he-IL"/>
        </w:rPr>
      </w:pPr>
      <w:r>
        <w:rPr>
          <w:rFonts w:asciiTheme="majorHAnsi" w:eastAsia="Times New Roman" w:hAnsiTheme="majorHAnsi" w:cs="Times New Roman"/>
          <w:b/>
          <w:bCs/>
          <w:color w:val="464646"/>
          <w:sz w:val="28"/>
          <w:szCs w:val="28"/>
          <w:u w:val="single"/>
          <w:lang w:bidi="he-IL"/>
        </w:rPr>
        <w:t>Notice of Privacy Practices</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THIS NOTICE INVOLVES YOUR PRIVACY RIGHTS AND DESCRIBES HOW INFORMATION ABOUT YOU MAY BE DISCLOSED, AND HOW YOU CAN OBTAIN ACCESS TO THIS INFORMATION. PLEASE REVIEW IT CAREFULLY.</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b/>
          <w:bCs/>
          <w:color w:val="464646"/>
          <w:lang w:bidi="he-IL"/>
        </w:rPr>
      </w:pPr>
      <w:r w:rsidRPr="000B2DCF">
        <w:rPr>
          <w:rFonts w:asciiTheme="majorHAnsi" w:eastAsia="Times New Roman" w:hAnsiTheme="majorHAnsi" w:cs="Times New Roman"/>
          <w:b/>
          <w:bCs/>
          <w:color w:val="464646"/>
          <w:lang w:bidi="he-IL"/>
        </w:rPr>
        <w:t>I. Confidentiality</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proofErr w:type="gramStart"/>
      <w:r w:rsidRPr="000B2DCF">
        <w:rPr>
          <w:rFonts w:asciiTheme="majorHAnsi" w:eastAsia="Times New Roman" w:hAnsiTheme="majorHAnsi" w:cs="Times New Roman"/>
          <w:color w:val="464646"/>
          <w:lang w:bidi="he-IL"/>
        </w:rPr>
        <w:t xml:space="preserve">As a </w:t>
      </w:r>
      <w:r w:rsidR="00370328">
        <w:rPr>
          <w:rFonts w:asciiTheme="majorHAnsi" w:eastAsia="Times New Roman" w:hAnsiTheme="majorHAnsi" w:cs="Times New Roman"/>
          <w:color w:val="464646"/>
          <w:lang w:bidi="he-IL"/>
        </w:rPr>
        <w:t xml:space="preserve">general </w:t>
      </w:r>
      <w:r w:rsidRPr="000B2DCF">
        <w:rPr>
          <w:rFonts w:asciiTheme="majorHAnsi" w:eastAsia="Times New Roman" w:hAnsiTheme="majorHAnsi" w:cs="Times New Roman"/>
          <w:color w:val="464646"/>
          <w:lang w:bidi="he-IL"/>
        </w:rPr>
        <w:t>rule</w:t>
      </w:r>
      <w:proofErr w:type="gramEnd"/>
      <w:r w:rsidRPr="000B2DCF">
        <w:rPr>
          <w:rFonts w:asciiTheme="majorHAnsi" w:eastAsia="Times New Roman" w:hAnsiTheme="majorHAnsi" w:cs="Times New Roman"/>
          <w:color w:val="464646"/>
          <w:lang w:bidi="he-IL"/>
        </w:rPr>
        <w:t>, I will disclose no information about you, or the fact that you are my patient, without your written consent. My formal Mental Health Record describes the services provided to you and contains the dates of our sessions, your diagnosis, functional status, symptoms, prognosis and progress, and any psychological testing reports. Health care providers are legally allowed to use or disclose records or information for treatment, payment, and health care operations purposes. However, I do not routinely disclose information in such circumstances, so I will require your permission in advance, either through your consent at the onset of our relationship (by signing the attached general consent form), or through your written authorization at the time the need for disclosure arises. You may revoke your permission, in writing, at any time, by contacting me.</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b/>
          <w:bCs/>
          <w:color w:val="464646"/>
          <w:lang w:bidi="he-IL"/>
        </w:rPr>
      </w:pPr>
      <w:r w:rsidRPr="000B2DCF">
        <w:rPr>
          <w:rFonts w:asciiTheme="majorHAnsi" w:eastAsia="Times New Roman" w:hAnsiTheme="majorHAnsi" w:cs="Times New Roman"/>
          <w:b/>
          <w:bCs/>
          <w:color w:val="464646"/>
          <w:lang w:bidi="he-IL"/>
        </w:rPr>
        <w:t>II. Limits of Confidentiality</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There are some important exceptions to this rule of confidentiality – some exceptions created voluntarily by my own choice, and some required by law. If you wish to receive mental health services from me, you must sign the attached form indicating that you understand and accept my policies about confidentiality and its limits. We will discuss these issues now, but you may reopen the conversation at any time during our work together.</w:t>
      </w:r>
    </w:p>
    <w:p w:rsid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I may use or disclose records or other information about you without your consent or authorization in the following circumstances, either by policy, or because legally required:</w:t>
      </w:r>
    </w:p>
    <w:p w:rsidR="000B2DCF" w:rsidRDefault="000B2DCF" w:rsidP="000B2DCF">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b/>
          <w:bCs/>
          <w:color w:val="464646"/>
          <w:lang w:bidi="he-IL"/>
        </w:rPr>
        <w:t>Emergency</w:t>
      </w:r>
      <w:r w:rsidRPr="000B2DCF">
        <w:rPr>
          <w:rFonts w:asciiTheme="majorHAnsi" w:eastAsia="Times New Roman" w:hAnsiTheme="majorHAnsi" w:cs="Times New Roman"/>
          <w:color w:val="464646"/>
          <w:lang w:bidi="he-IL"/>
        </w:rPr>
        <w:t>: If you are involved in in a life-threatening emergency and I cannot ask your permission, I will share information if I believe you would have wanted me to do so, or if I believe it will be helpful to you.</w:t>
      </w:r>
    </w:p>
    <w:p w:rsidR="000B2DCF" w:rsidRDefault="000B2DCF" w:rsidP="000B2DCF">
      <w:pPr>
        <w:pStyle w:val="ListParagraph"/>
        <w:shd w:val="clear" w:color="auto" w:fill="FFFFFF"/>
        <w:spacing w:before="225" w:after="225" w:line="302" w:lineRule="atLeast"/>
        <w:rPr>
          <w:rFonts w:asciiTheme="majorHAnsi" w:eastAsia="Times New Roman" w:hAnsiTheme="majorHAnsi" w:cs="Times New Roman"/>
          <w:color w:val="464646"/>
          <w:lang w:bidi="he-IL"/>
        </w:rPr>
      </w:pPr>
    </w:p>
    <w:p w:rsidR="00815D91" w:rsidRDefault="000B2DCF" w:rsidP="00815D91">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b/>
          <w:bCs/>
          <w:color w:val="464646"/>
          <w:lang w:bidi="he-IL"/>
        </w:rPr>
        <w:t>Child Abuse Reporting:</w:t>
      </w:r>
      <w:r w:rsidRPr="000B2DCF">
        <w:rPr>
          <w:rFonts w:asciiTheme="majorHAnsi" w:eastAsia="Times New Roman" w:hAnsiTheme="majorHAnsi" w:cs="Times New Roman"/>
          <w:color w:val="464646"/>
          <w:lang w:bidi="he-IL"/>
        </w:rPr>
        <w:t xml:space="preserve"> If I have reason to suspect that a child is abused or negl</w:t>
      </w:r>
      <w:r>
        <w:rPr>
          <w:rFonts w:asciiTheme="majorHAnsi" w:eastAsia="Times New Roman" w:hAnsiTheme="majorHAnsi" w:cs="Times New Roman"/>
          <w:color w:val="464646"/>
          <w:lang w:bidi="he-IL"/>
        </w:rPr>
        <w:t xml:space="preserve">ected, </w:t>
      </w:r>
      <w:r w:rsidR="00815D91">
        <w:rPr>
          <w:rFonts w:asciiTheme="majorHAnsi" w:eastAsia="Times New Roman" w:hAnsiTheme="majorHAnsi" w:cs="Times New Roman"/>
          <w:color w:val="464646"/>
          <w:lang w:bidi="he-IL"/>
        </w:rPr>
        <w:t xml:space="preserve">as a mandated reporter </w:t>
      </w:r>
      <w:r>
        <w:rPr>
          <w:rFonts w:asciiTheme="majorHAnsi" w:eastAsia="Times New Roman" w:hAnsiTheme="majorHAnsi" w:cs="Times New Roman"/>
          <w:color w:val="464646"/>
          <w:lang w:bidi="he-IL"/>
        </w:rPr>
        <w:t>I am required by Florida</w:t>
      </w:r>
      <w:r w:rsidRPr="000B2DCF">
        <w:rPr>
          <w:rFonts w:asciiTheme="majorHAnsi" w:eastAsia="Times New Roman" w:hAnsiTheme="majorHAnsi" w:cs="Times New Roman"/>
          <w:color w:val="464646"/>
          <w:lang w:bidi="he-IL"/>
        </w:rPr>
        <w:t xml:space="preserve"> law to report the ma</w:t>
      </w:r>
      <w:r w:rsidR="00815D91">
        <w:rPr>
          <w:rFonts w:asciiTheme="majorHAnsi" w:eastAsia="Times New Roman" w:hAnsiTheme="majorHAnsi" w:cs="Times New Roman"/>
          <w:color w:val="464646"/>
          <w:lang w:bidi="he-IL"/>
        </w:rPr>
        <w:t>tter immediately</w:t>
      </w:r>
      <w:r w:rsidRPr="000B2DCF">
        <w:rPr>
          <w:rFonts w:asciiTheme="majorHAnsi" w:eastAsia="Times New Roman" w:hAnsiTheme="majorHAnsi" w:cs="Times New Roman"/>
          <w:color w:val="464646"/>
          <w:lang w:bidi="he-IL"/>
        </w:rPr>
        <w:t>.</w:t>
      </w:r>
    </w:p>
    <w:p w:rsidR="00815D91" w:rsidRPr="00815D91" w:rsidRDefault="00815D91" w:rsidP="00815D91">
      <w:pPr>
        <w:pStyle w:val="ListParagraph"/>
        <w:rPr>
          <w:rFonts w:asciiTheme="majorHAnsi" w:eastAsia="Times New Roman" w:hAnsiTheme="majorHAnsi" w:cs="Times New Roman"/>
          <w:color w:val="464646"/>
          <w:lang w:bidi="he-IL"/>
        </w:rPr>
      </w:pPr>
    </w:p>
    <w:p w:rsidR="00815D91" w:rsidRDefault="000B2DCF" w:rsidP="00815D91">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815D91">
        <w:rPr>
          <w:rFonts w:asciiTheme="majorHAnsi" w:eastAsia="Times New Roman" w:hAnsiTheme="majorHAnsi" w:cs="Times New Roman"/>
          <w:b/>
          <w:bCs/>
          <w:color w:val="464646"/>
          <w:lang w:bidi="he-IL"/>
        </w:rPr>
        <w:t>Adult Abuse Reporting:</w:t>
      </w:r>
      <w:r w:rsidRPr="00815D91">
        <w:rPr>
          <w:rFonts w:asciiTheme="majorHAnsi" w:eastAsia="Times New Roman" w:hAnsiTheme="majorHAnsi" w:cs="Times New Roman"/>
          <w:color w:val="464646"/>
          <w:lang w:bidi="he-IL"/>
        </w:rPr>
        <w:t xml:space="preserve"> If I have reason to suspect that an elderly or incapacitated adult is abused, neglected or exploited, </w:t>
      </w:r>
      <w:r w:rsidR="00815D91">
        <w:rPr>
          <w:rFonts w:asciiTheme="majorHAnsi" w:eastAsia="Times New Roman" w:hAnsiTheme="majorHAnsi" w:cs="Times New Roman"/>
          <w:color w:val="464646"/>
          <w:lang w:bidi="he-IL"/>
        </w:rPr>
        <w:t>as a mandated reporter I am required by Florida</w:t>
      </w:r>
      <w:r w:rsidR="00815D91" w:rsidRPr="000B2DCF">
        <w:rPr>
          <w:rFonts w:asciiTheme="majorHAnsi" w:eastAsia="Times New Roman" w:hAnsiTheme="majorHAnsi" w:cs="Times New Roman"/>
          <w:color w:val="464646"/>
          <w:lang w:bidi="he-IL"/>
        </w:rPr>
        <w:t xml:space="preserve"> law to report the ma</w:t>
      </w:r>
      <w:r w:rsidR="00815D91">
        <w:rPr>
          <w:rFonts w:asciiTheme="majorHAnsi" w:eastAsia="Times New Roman" w:hAnsiTheme="majorHAnsi" w:cs="Times New Roman"/>
          <w:color w:val="464646"/>
          <w:lang w:bidi="he-IL"/>
        </w:rPr>
        <w:t>tter immediately</w:t>
      </w:r>
      <w:r w:rsidR="00815D91" w:rsidRPr="000B2DCF">
        <w:rPr>
          <w:rFonts w:asciiTheme="majorHAnsi" w:eastAsia="Times New Roman" w:hAnsiTheme="majorHAnsi" w:cs="Times New Roman"/>
          <w:color w:val="464646"/>
          <w:lang w:bidi="he-IL"/>
        </w:rPr>
        <w:t>.</w:t>
      </w:r>
    </w:p>
    <w:p w:rsidR="00815D91" w:rsidRPr="00815D91" w:rsidRDefault="00815D91" w:rsidP="00815D91">
      <w:pPr>
        <w:pStyle w:val="ListParagraph"/>
        <w:rPr>
          <w:rFonts w:asciiTheme="majorHAnsi" w:eastAsia="Times New Roman" w:hAnsiTheme="majorHAnsi" w:cs="Times New Roman"/>
          <w:color w:val="464646"/>
          <w:lang w:bidi="he-IL"/>
        </w:rPr>
      </w:pPr>
    </w:p>
    <w:p w:rsidR="00815D91" w:rsidRDefault="000B2DCF" w:rsidP="006849D2">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815D91">
        <w:rPr>
          <w:rFonts w:asciiTheme="majorHAnsi" w:eastAsia="Times New Roman" w:hAnsiTheme="majorHAnsi" w:cs="Times New Roman"/>
          <w:b/>
          <w:bCs/>
          <w:color w:val="464646"/>
          <w:lang w:bidi="he-IL"/>
        </w:rPr>
        <w:t>Court Proceedings:</w:t>
      </w:r>
      <w:r w:rsidRPr="00815D91">
        <w:rPr>
          <w:rFonts w:asciiTheme="majorHAnsi" w:eastAsia="Times New Roman" w:hAnsiTheme="majorHAnsi" w:cs="Times New Roman"/>
          <w:color w:val="464646"/>
          <w:lang w:bidi="he-IL"/>
        </w:rPr>
        <w:t xml:space="preserve"> If you are involved in a court preceding and a request is made for information about your diagnosis and treatment and the records thereof, such information is privileged under state law, and I will not release information unless you provide written authorization or a judge issues a court order. If I receive a subpoena for records or testimony, I will notify you so you can file a motion to quash (block) the subpoena. </w:t>
      </w:r>
    </w:p>
    <w:p w:rsidR="006849D2" w:rsidRPr="006849D2" w:rsidRDefault="006849D2" w:rsidP="006849D2">
      <w:pPr>
        <w:pStyle w:val="ListParagraph"/>
        <w:rPr>
          <w:rFonts w:asciiTheme="majorHAnsi" w:eastAsia="Times New Roman" w:hAnsiTheme="majorHAnsi" w:cs="Times New Roman"/>
          <w:color w:val="464646"/>
          <w:lang w:bidi="he-IL"/>
        </w:rPr>
      </w:pPr>
    </w:p>
    <w:p w:rsidR="006849D2" w:rsidRPr="006849D2" w:rsidRDefault="006849D2" w:rsidP="006849D2">
      <w:pPr>
        <w:pStyle w:val="ListParagraph"/>
        <w:shd w:val="clear" w:color="auto" w:fill="FFFFFF"/>
        <w:spacing w:before="225" w:after="225" w:line="302" w:lineRule="atLeast"/>
        <w:rPr>
          <w:rFonts w:asciiTheme="majorHAnsi" w:eastAsia="Times New Roman" w:hAnsiTheme="majorHAnsi" w:cs="Times New Roman"/>
          <w:color w:val="464646"/>
          <w:lang w:bidi="he-IL"/>
        </w:rPr>
      </w:pPr>
    </w:p>
    <w:p w:rsidR="00815D91" w:rsidRDefault="000B2DCF" w:rsidP="009135AC">
      <w:pPr>
        <w:pStyle w:val="ListParagraph"/>
        <w:numPr>
          <w:ilvl w:val="0"/>
          <w:numId w:val="11"/>
        </w:numPr>
        <w:shd w:val="clear" w:color="auto" w:fill="FFFFFF"/>
        <w:spacing w:before="225" w:after="225" w:line="302" w:lineRule="atLeast"/>
        <w:rPr>
          <w:rFonts w:asciiTheme="majorHAnsi" w:eastAsia="Times New Roman" w:hAnsiTheme="majorHAnsi" w:cs="Times New Roman"/>
          <w:color w:val="464646"/>
          <w:lang w:bidi="he-IL"/>
        </w:rPr>
      </w:pPr>
      <w:r w:rsidRPr="00815D91">
        <w:rPr>
          <w:rFonts w:asciiTheme="majorHAnsi" w:eastAsia="Times New Roman" w:hAnsiTheme="majorHAnsi" w:cs="Times New Roman"/>
          <w:b/>
          <w:bCs/>
          <w:color w:val="464646"/>
          <w:lang w:bidi="he-IL"/>
        </w:rPr>
        <w:t>Serious Threat to Health or Safety</w:t>
      </w:r>
      <w:r w:rsidR="00815D91" w:rsidRPr="00815D91">
        <w:rPr>
          <w:rFonts w:asciiTheme="majorHAnsi" w:eastAsia="Times New Roman" w:hAnsiTheme="majorHAnsi" w:cs="Times New Roman"/>
          <w:color w:val="464646"/>
          <w:lang w:bidi="he-IL"/>
        </w:rPr>
        <w:t>: Under Florida</w:t>
      </w:r>
      <w:r w:rsidRPr="00815D91">
        <w:rPr>
          <w:rFonts w:asciiTheme="majorHAnsi" w:eastAsia="Times New Roman" w:hAnsiTheme="majorHAnsi" w:cs="Times New Roman"/>
          <w:color w:val="464646"/>
          <w:lang w:bidi="he-IL"/>
        </w:rPr>
        <w:t xml:space="preserve"> law, 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w:t>
      </w:r>
    </w:p>
    <w:p w:rsidR="00815D91" w:rsidRDefault="00815D91" w:rsidP="00815D91">
      <w:pPr>
        <w:pStyle w:val="ListParagraph"/>
        <w:shd w:val="clear" w:color="auto" w:fill="FFFFFF"/>
        <w:spacing w:before="225" w:after="225" w:line="302" w:lineRule="atLeast"/>
        <w:rPr>
          <w:rFonts w:asciiTheme="majorHAnsi" w:eastAsia="Times New Roman" w:hAnsiTheme="majorHAnsi" w:cs="Times New Roman"/>
          <w:color w:val="464646"/>
          <w:lang w:bidi="he-IL"/>
        </w:rPr>
      </w:pPr>
    </w:p>
    <w:p w:rsidR="00A01F0C" w:rsidRDefault="0081708D" w:rsidP="007616D9">
      <w:pPr>
        <w:pStyle w:val="ListParagraph"/>
        <w:numPr>
          <w:ilvl w:val="0"/>
          <w:numId w:val="12"/>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b/>
          <w:bCs/>
          <w:color w:val="464646"/>
          <w:lang w:bidi="he-IL"/>
        </w:rPr>
        <w:t>Records of Minors:</w:t>
      </w:r>
      <w:r w:rsidRPr="00A01F0C">
        <w:rPr>
          <w:rFonts w:asciiTheme="majorHAnsi" w:eastAsia="Times New Roman" w:hAnsiTheme="majorHAnsi" w:cs="Times New Roman"/>
          <w:color w:val="464646"/>
          <w:lang w:bidi="he-IL"/>
        </w:rPr>
        <w:t xml:space="preserve"> Florida has several</w:t>
      </w:r>
      <w:r w:rsidR="000B2DCF" w:rsidRPr="00A01F0C">
        <w:rPr>
          <w:rFonts w:asciiTheme="majorHAnsi" w:eastAsia="Times New Roman" w:hAnsiTheme="majorHAnsi" w:cs="Times New Roman"/>
          <w:color w:val="464646"/>
          <w:lang w:bidi="he-IL"/>
        </w:rPr>
        <w:t xml:space="preserve"> laws that limit the confidentiality of the records of minors. For example, parents, regardless of custody, may not be denied access to their child’s records</w:t>
      </w:r>
      <w:r w:rsidR="00A01F0C" w:rsidRPr="00A01F0C">
        <w:rPr>
          <w:rFonts w:asciiTheme="majorHAnsi" w:eastAsia="Times New Roman" w:hAnsiTheme="majorHAnsi" w:cs="Times New Roman"/>
          <w:color w:val="464646"/>
          <w:lang w:bidi="he-IL"/>
        </w:rPr>
        <w:t xml:space="preserve">.  </w:t>
      </w:r>
      <w:r w:rsidR="000B2DCF" w:rsidRPr="00A01F0C">
        <w:rPr>
          <w:rFonts w:asciiTheme="majorHAnsi" w:eastAsia="Times New Roman" w:hAnsiTheme="majorHAnsi" w:cs="Times New Roman"/>
          <w:color w:val="464646"/>
          <w:lang w:bidi="he-IL"/>
        </w:rPr>
        <w:t xml:space="preserve">Other circumstances may also apply, and we will discuss these in detail if I provide services to minors. </w:t>
      </w:r>
    </w:p>
    <w:p w:rsidR="006849D2" w:rsidRDefault="006849D2" w:rsidP="006849D2">
      <w:pPr>
        <w:pStyle w:val="ListParagraph"/>
        <w:shd w:val="clear" w:color="auto" w:fill="FFFFFF"/>
        <w:spacing w:before="225" w:after="225" w:line="302" w:lineRule="atLeast"/>
        <w:rPr>
          <w:rFonts w:asciiTheme="majorHAnsi" w:eastAsia="Times New Roman" w:hAnsiTheme="majorHAnsi" w:cs="Times New Roman"/>
          <w:color w:val="464646"/>
          <w:lang w:bidi="he-IL"/>
        </w:rPr>
      </w:pPr>
    </w:p>
    <w:p w:rsidR="0081708D" w:rsidRDefault="000B2DCF" w:rsidP="007616D9">
      <w:pPr>
        <w:pStyle w:val="ListParagraph"/>
        <w:numPr>
          <w:ilvl w:val="0"/>
          <w:numId w:val="12"/>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color w:val="464646"/>
          <w:lang w:bidi="he-IL"/>
        </w:rPr>
        <w:t xml:space="preserve">Other uses and disclosures of information not covered by this notice or by the laws that apply to me will be made only with your written permission. </w:t>
      </w:r>
    </w:p>
    <w:p w:rsidR="006849D2" w:rsidRPr="006849D2" w:rsidRDefault="006849D2" w:rsidP="006849D2">
      <w:pPr>
        <w:pStyle w:val="ListParagraph"/>
        <w:rPr>
          <w:rFonts w:asciiTheme="majorHAnsi" w:eastAsia="Times New Roman" w:hAnsiTheme="majorHAnsi" w:cs="Times New Roman"/>
          <w:color w:val="464646"/>
          <w:lang w:bidi="he-IL"/>
        </w:rPr>
      </w:pPr>
    </w:p>
    <w:p w:rsidR="006849D2" w:rsidRPr="006849D2" w:rsidRDefault="006849D2" w:rsidP="006849D2">
      <w:pPr>
        <w:shd w:val="clear" w:color="auto" w:fill="FFFFFF"/>
        <w:spacing w:before="225" w:after="225" w:line="302" w:lineRule="atLeast"/>
        <w:rPr>
          <w:rFonts w:asciiTheme="majorHAnsi" w:eastAsia="Times New Roman" w:hAnsiTheme="majorHAnsi" w:cs="Times New Roman"/>
          <w:color w:val="464646"/>
          <w:lang w:bidi="he-IL"/>
        </w:rPr>
      </w:pPr>
    </w:p>
    <w:p w:rsidR="000B2DCF" w:rsidRPr="000B2DCF" w:rsidRDefault="00A01F0C" w:rsidP="0081708D">
      <w:pPr>
        <w:shd w:val="clear" w:color="auto" w:fill="FFFFFF"/>
        <w:spacing w:before="225" w:after="225" w:line="302" w:lineRule="atLeast"/>
        <w:rPr>
          <w:rFonts w:asciiTheme="majorHAnsi" w:eastAsia="Times New Roman" w:hAnsiTheme="majorHAnsi" w:cs="Times New Roman"/>
          <w:b/>
          <w:bCs/>
          <w:color w:val="464646"/>
          <w:lang w:bidi="he-IL"/>
        </w:rPr>
      </w:pPr>
      <w:r>
        <w:rPr>
          <w:rFonts w:asciiTheme="majorHAnsi" w:eastAsia="Times New Roman" w:hAnsiTheme="majorHAnsi" w:cs="Times New Roman"/>
          <w:b/>
          <w:bCs/>
          <w:color w:val="464646"/>
          <w:lang w:bidi="he-IL"/>
        </w:rPr>
        <w:lastRenderedPageBreak/>
        <w:t>III. Client</w:t>
      </w:r>
      <w:r w:rsidR="000B2DCF" w:rsidRPr="000B2DCF">
        <w:rPr>
          <w:rFonts w:asciiTheme="majorHAnsi" w:eastAsia="Times New Roman" w:hAnsiTheme="majorHAnsi" w:cs="Times New Roman"/>
          <w:b/>
          <w:bCs/>
          <w:color w:val="464646"/>
          <w:lang w:bidi="he-IL"/>
        </w:rPr>
        <w:t>’s Rights and Provider’s Duties:</w:t>
      </w:r>
    </w:p>
    <w:p w:rsidR="00A01F0C" w:rsidRDefault="000B2DCF" w:rsidP="00A01F0C">
      <w:pPr>
        <w:pStyle w:val="ListParagraph"/>
        <w:numPr>
          <w:ilvl w:val="0"/>
          <w:numId w:val="13"/>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b/>
          <w:bCs/>
          <w:color w:val="464646"/>
          <w:lang w:bidi="he-IL"/>
        </w:rPr>
        <w:t>Right to Request Restrictions</w:t>
      </w:r>
      <w:r w:rsidR="00A01F0C">
        <w:rPr>
          <w:rFonts w:asciiTheme="majorHAnsi" w:eastAsia="Times New Roman" w:hAnsiTheme="majorHAnsi" w:cs="Times New Roman"/>
          <w:b/>
          <w:bCs/>
          <w:color w:val="464646"/>
          <w:lang w:bidi="he-IL"/>
        </w:rPr>
        <w:t xml:space="preserve">: </w:t>
      </w:r>
      <w:r w:rsidRPr="00A01F0C">
        <w:rPr>
          <w:rFonts w:asciiTheme="majorHAnsi" w:eastAsia="Times New Roman" w:hAnsiTheme="majorHAnsi" w:cs="Times New Roman"/>
          <w:color w:val="464646"/>
          <w:lang w:bidi="he-IL"/>
        </w:rPr>
        <w:t>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must make your request in writing, and tell me: 1) what information you want to limit; 2) whether you want to limit my use, disclosure or both; and 3) to whom you want the limits to apply.</w:t>
      </w:r>
    </w:p>
    <w:p w:rsidR="00A01F0C" w:rsidRDefault="00A01F0C" w:rsidP="00A01F0C">
      <w:pPr>
        <w:pStyle w:val="ListParagraph"/>
        <w:shd w:val="clear" w:color="auto" w:fill="FFFFFF"/>
        <w:spacing w:before="225" w:after="225" w:line="302" w:lineRule="atLeast"/>
        <w:rPr>
          <w:rFonts w:asciiTheme="majorHAnsi" w:eastAsia="Times New Roman" w:hAnsiTheme="majorHAnsi" w:cs="Times New Roman"/>
          <w:color w:val="464646"/>
          <w:lang w:bidi="he-IL"/>
        </w:rPr>
      </w:pPr>
    </w:p>
    <w:p w:rsidR="00A01F0C" w:rsidRDefault="000B2DCF" w:rsidP="00A01F0C">
      <w:pPr>
        <w:pStyle w:val="ListParagraph"/>
        <w:numPr>
          <w:ilvl w:val="0"/>
          <w:numId w:val="13"/>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b/>
          <w:bCs/>
          <w:color w:val="464646"/>
          <w:lang w:bidi="he-IL"/>
        </w:rPr>
        <w:t>Right to Receive Confidential Communications by Alternative Mea</w:t>
      </w:r>
      <w:r w:rsidR="00A01F0C">
        <w:rPr>
          <w:rFonts w:asciiTheme="majorHAnsi" w:eastAsia="Times New Roman" w:hAnsiTheme="majorHAnsi" w:cs="Times New Roman"/>
          <w:b/>
          <w:bCs/>
          <w:color w:val="464646"/>
          <w:lang w:bidi="he-IL"/>
        </w:rPr>
        <w:t xml:space="preserve">ns and at Alternative Locations: </w:t>
      </w:r>
      <w:r w:rsidRPr="00A01F0C">
        <w:rPr>
          <w:rFonts w:asciiTheme="majorHAnsi" w:eastAsia="Times New Roman" w:hAnsiTheme="majorHAnsi" w:cs="Times New Roman"/>
          <w:color w:val="464646"/>
          <w:lang w:bidi="he-IL"/>
        </w:rPr>
        <w:t>You have the right to request and receive confidential communications of PHI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rsidR="00A01F0C" w:rsidRPr="00A01F0C" w:rsidRDefault="00A01F0C" w:rsidP="00A01F0C">
      <w:pPr>
        <w:pStyle w:val="ListParagraph"/>
        <w:rPr>
          <w:rFonts w:asciiTheme="majorHAnsi" w:eastAsia="Times New Roman" w:hAnsiTheme="majorHAnsi" w:cs="Times New Roman"/>
          <w:color w:val="464646"/>
          <w:lang w:bidi="he-IL"/>
        </w:rPr>
      </w:pPr>
    </w:p>
    <w:p w:rsidR="00A01F0C" w:rsidRDefault="000B2DCF" w:rsidP="00A01F0C">
      <w:pPr>
        <w:pStyle w:val="ListParagraph"/>
        <w:numPr>
          <w:ilvl w:val="0"/>
          <w:numId w:val="13"/>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b/>
          <w:bCs/>
          <w:color w:val="464646"/>
          <w:lang w:bidi="he-IL"/>
        </w:rPr>
        <w:t>Right to an Accounting of Disclosures</w:t>
      </w:r>
      <w:r w:rsidR="00A01F0C">
        <w:rPr>
          <w:rFonts w:asciiTheme="majorHAnsi" w:eastAsia="Times New Roman" w:hAnsiTheme="majorHAnsi" w:cs="Times New Roman"/>
          <w:color w:val="464646"/>
          <w:lang w:bidi="he-IL"/>
        </w:rPr>
        <w:t>:</w:t>
      </w:r>
      <w:r w:rsidRPr="00A01F0C">
        <w:rPr>
          <w:rFonts w:asciiTheme="majorHAnsi" w:eastAsia="Times New Roman" w:hAnsiTheme="majorHAnsi" w:cs="Times New Roman"/>
          <w:color w:val="464646"/>
          <w:lang w:bidi="he-IL"/>
        </w:rPr>
        <w:t xml:space="preserve"> You generally have the right to receive an accounting of disclosures of PHI for which you have neither provided consent nor authorization (as described in section III of this Notice). On your written request, I will discuss with you the details of the accounting process</w:t>
      </w:r>
    </w:p>
    <w:p w:rsidR="00A01F0C" w:rsidRPr="00A01F0C" w:rsidRDefault="00A01F0C" w:rsidP="00A01F0C">
      <w:pPr>
        <w:pStyle w:val="ListParagraph"/>
        <w:rPr>
          <w:rFonts w:asciiTheme="majorHAnsi" w:eastAsia="Times New Roman" w:hAnsiTheme="majorHAnsi" w:cs="Times New Roman"/>
          <w:color w:val="464646"/>
          <w:lang w:bidi="he-IL"/>
        </w:rPr>
      </w:pPr>
    </w:p>
    <w:p w:rsidR="00A01F0C" w:rsidRDefault="000B2DCF" w:rsidP="00A01F0C">
      <w:pPr>
        <w:pStyle w:val="ListParagraph"/>
        <w:numPr>
          <w:ilvl w:val="0"/>
          <w:numId w:val="13"/>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b/>
          <w:bCs/>
          <w:color w:val="464646"/>
          <w:lang w:bidi="he-IL"/>
        </w:rPr>
        <w:t>Right to Inspect and Copy</w:t>
      </w:r>
      <w:r w:rsidR="00A01F0C">
        <w:rPr>
          <w:rFonts w:asciiTheme="majorHAnsi" w:eastAsia="Times New Roman" w:hAnsiTheme="majorHAnsi" w:cs="Times New Roman"/>
          <w:color w:val="464646"/>
          <w:lang w:bidi="he-IL"/>
        </w:rPr>
        <w:t>:</w:t>
      </w:r>
      <w:r w:rsidRPr="00A01F0C">
        <w:rPr>
          <w:rFonts w:asciiTheme="majorHAnsi" w:eastAsia="Times New Roman" w:hAnsiTheme="majorHAnsi" w:cs="Times New Roman"/>
          <w:color w:val="464646"/>
          <w:lang w:bidi="he-IL"/>
        </w:rPr>
        <w:t xml:space="preserve"> In most cases, you have the right to inspect and copy your medical and billing records. To do this, you must submit your request in writing. If you request a copy of the information, I may charge a fee for costs of copying and mailing. I may deny your request to inspect and copy in some circumstances. I may refuse to provide you access to certain psychotherapy notes or to information compiled in reasonable anticipation of, or use in, a civil criminal, or administrative proceeding.</w:t>
      </w:r>
    </w:p>
    <w:p w:rsidR="00A01F0C" w:rsidRPr="00A01F0C" w:rsidRDefault="00A01F0C" w:rsidP="00A01F0C">
      <w:pPr>
        <w:pStyle w:val="ListParagraph"/>
        <w:rPr>
          <w:rFonts w:asciiTheme="majorHAnsi" w:eastAsia="Times New Roman" w:hAnsiTheme="majorHAnsi" w:cs="Times New Roman"/>
          <w:color w:val="464646"/>
          <w:lang w:bidi="he-IL"/>
        </w:rPr>
      </w:pPr>
    </w:p>
    <w:p w:rsidR="00A01F0C" w:rsidRDefault="000B2DCF" w:rsidP="00A01F0C">
      <w:pPr>
        <w:pStyle w:val="ListParagraph"/>
        <w:numPr>
          <w:ilvl w:val="0"/>
          <w:numId w:val="13"/>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b/>
          <w:bCs/>
          <w:color w:val="464646"/>
          <w:lang w:bidi="he-IL"/>
        </w:rPr>
        <w:t>Right to Amend</w:t>
      </w:r>
      <w:r w:rsidR="00A01F0C">
        <w:rPr>
          <w:rFonts w:asciiTheme="majorHAnsi" w:eastAsia="Times New Roman" w:hAnsiTheme="majorHAnsi" w:cs="Times New Roman"/>
          <w:color w:val="464646"/>
          <w:lang w:bidi="he-IL"/>
        </w:rPr>
        <w:t>:</w:t>
      </w:r>
      <w:r w:rsidRPr="00A01F0C">
        <w:rPr>
          <w:rFonts w:asciiTheme="majorHAnsi" w:eastAsia="Times New Roman" w:hAnsiTheme="majorHAnsi" w:cs="Times New Roman"/>
          <w:color w:val="464646"/>
          <w:lang w:bidi="he-IL"/>
        </w:rPr>
        <w:t xml:space="preserve"> If you feel that protected health information I have about you is incorrect or incomplete, you may ask me to amend the information. To request an amendment, your request must be mad</w:t>
      </w:r>
      <w:r w:rsidR="00A01F0C">
        <w:rPr>
          <w:rFonts w:asciiTheme="majorHAnsi" w:eastAsia="Times New Roman" w:hAnsiTheme="majorHAnsi" w:cs="Times New Roman"/>
          <w:color w:val="464646"/>
          <w:lang w:bidi="he-IL"/>
        </w:rPr>
        <w:t xml:space="preserve">e in writing, and submitted to </w:t>
      </w:r>
      <w:r w:rsidRPr="00A01F0C">
        <w:rPr>
          <w:rFonts w:asciiTheme="majorHAnsi" w:eastAsia="Times New Roman" w:hAnsiTheme="majorHAnsi" w:cs="Times New Roman"/>
          <w:color w:val="464646"/>
          <w:lang w:bidi="he-IL"/>
        </w:rPr>
        <w:t xml:space="preserve">me. In addition, you must provide a reason that supports s your request. I may deny your request if you ask me to amend information that: 1) was not created by me; I will </w:t>
      </w:r>
      <w:r w:rsidRPr="00A01F0C">
        <w:rPr>
          <w:rFonts w:asciiTheme="majorHAnsi" w:eastAsia="Times New Roman" w:hAnsiTheme="majorHAnsi" w:cs="Times New Roman"/>
          <w:color w:val="464646"/>
          <w:lang w:bidi="he-IL"/>
        </w:rPr>
        <w:lastRenderedPageBreak/>
        <w:t>add your request to the information record; 2) is not part of the medical information kept by me; 3) is not part of the information which you would be permitted to inspect and copy; 4) is accurate and complete.</w:t>
      </w:r>
    </w:p>
    <w:p w:rsidR="00A01F0C" w:rsidRPr="00A01F0C" w:rsidRDefault="00A01F0C" w:rsidP="00A01F0C">
      <w:pPr>
        <w:pStyle w:val="ListParagraph"/>
        <w:rPr>
          <w:rFonts w:asciiTheme="majorHAnsi" w:eastAsia="Times New Roman" w:hAnsiTheme="majorHAnsi" w:cs="Times New Roman"/>
          <w:color w:val="464646"/>
          <w:lang w:bidi="he-IL"/>
        </w:rPr>
      </w:pPr>
    </w:p>
    <w:p w:rsidR="00A01F0C" w:rsidRDefault="000B2DCF" w:rsidP="00A01F0C">
      <w:pPr>
        <w:pStyle w:val="ListParagraph"/>
        <w:numPr>
          <w:ilvl w:val="0"/>
          <w:numId w:val="13"/>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b/>
          <w:bCs/>
          <w:color w:val="464646"/>
          <w:lang w:bidi="he-IL"/>
        </w:rPr>
        <w:t>Right to a copy of this notice</w:t>
      </w:r>
      <w:r w:rsidR="00A01F0C">
        <w:rPr>
          <w:rFonts w:asciiTheme="majorHAnsi" w:eastAsia="Times New Roman" w:hAnsiTheme="majorHAnsi" w:cs="Times New Roman"/>
          <w:color w:val="464646"/>
          <w:lang w:bidi="he-IL"/>
        </w:rPr>
        <w:t xml:space="preserve">: </w:t>
      </w:r>
      <w:r w:rsidRPr="00A01F0C">
        <w:rPr>
          <w:rFonts w:asciiTheme="majorHAnsi" w:eastAsia="Times New Roman" w:hAnsiTheme="majorHAnsi" w:cs="Times New Roman"/>
          <w:color w:val="464646"/>
          <w:lang w:bidi="he-IL"/>
        </w:rPr>
        <w:t xml:space="preserve">You have the right to a paper copy of this notice. You may ask me to give you a copy of this notice at any time. </w:t>
      </w:r>
    </w:p>
    <w:p w:rsidR="00A01F0C" w:rsidRPr="00A01F0C" w:rsidRDefault="00A01F0C" w:rsidP="00A01F0C">
      <w:pPr>
        <w:pStyle w:val="ListParagraph"/>
        <w:rPr>
          <w:rFonts w:asciiTheme="majorHAnsi" w:eastAsia="Times New Roman" w:hAnsiTheme="majorHAnsi" w:cs="Times New Roman"/>
          <w:color w:val="464646"/>
          <w:lang w:bidi="he-IL"/>
        </w:rPr>
      </w:pPr>
    </w:p>
    <w:p w:rsidR="00A01F0C" w:rsidRDefault="000B2DCF" w:rsidP="00A01F0C">
      <w:pPr>
        <w:pStyle w:val="ListParagraph"/>
        <w:numPr>
          <w:ilvl w:val="0"/>
          <w:numId w:val="13"/>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b/>
          <w:bCs/>
          <w:color w:val="464646"/>
          <w:lang w:bidi="he-IL"/>
        </w:rPr>
        <w:t>Changes to this notice:</w:t>
      </w:r>
      <w:r w:rsidRPr="00A01F0C">
        <w:rPr>
          <w:rFonts w:asciiTheme="majorHAnsi" w:eastAsia="Times New Roman" w:hAnsiTheme="majorHAnsi" w:cs="Times New Roman"/>
          <w:color w:val="464646"/>
          <w:lang w:bidi="he-IL"/>
        </w:rPr>
        <w:t xml:space="preserve"> I reserve the right to change my policies and/or to change this notice, and to make the changed notice effective for medical information I already have about you as well as any information I receive in the future. The notice will contain the effective </w:t>
      </w:r>
      <w:r w:rsidR="00A01F0C">
        <w:rPr>
          <w:rFonts w:asciiTheme="majorHAnsi" w:eastAsia="Times New Roman" w:hAnsiTheme="majorHAnsi" w:cs="Times New Roman"/>
          <w:color w:val="464646"/>
          <w:lang w:bidi="he-IL"/>
        </w:rPr>
        <w:t>date</w:t>
      </w:r>
      <w:r w:rsidRPr="00A01F0C">
        <w:rPr>
          <w:rFonts w:asciiTheme="majorHAnsi" w:eastAsia="Times New Roman" w:hAnsiTheme="majorHAnsi" w:cs="Times New Roman"/>
          <w:color w:val="464646"/>
          <w:lang w:bidi="he-IL"/>
        </w:rPr>
        <w:t>. A new copy will be given to you or posted in the waiting room. I will have copies of the current notice available on request.</w:t>
      </w:r>
    </w:p>
    <w:p w:rsidR="00A01F0C" w:rsidRPr="00A01F0C" w:rsidRDefault="00A01F0C" w:rsidP="00A01F0C">
      <w:pPr>
        <w:pStyle w:val="ListParagraph"/>
        <w:rPr>
          <w:rFonts w:asciiTheme="majorHAnsi" w:eastAsia="Times New Roman" w:hAnsiTheme="majorHAnsi" w:cs="Times New Roman"/>
          <w:color w:val="464646"/>
          <w:lang w:bidi="he-IL"/>
        </w:rPr>
      </w:pPr>
    </w:p>
    <w:p w:rsidR="000B2DCF" w:rsidRPr="00A01F0C" w:rsidRDefault="000B2DCF" w:rsidP="00A01F0C">
      <w:pPr>
        <w:pStyle w:val="ListParagraph"/>
        <w:numPr>
          <w:ilvl w:val="0"/>
          <w:numId w:val="13"/>
        </w:numPr>
        <w:shd w:val="clear" w:color="auto" w:fill="FFFFFF"/>
        <w:spacing w:before="225" w:after="225" w:line="302" w:lineRule="atLeast"/>
        <w:rPr>
          <w:rFonts w:asciiTheme="majorHAnsi" w:eastAsia="Times New Roman" w:hAnsiTheme="majorHAnsi" w:cs="Times New Roman"/>
          <w:color w:val="464646"/>
          <w:lang w:bidi="he-IL"/>
        </w:rPr>
      </w:pPr>
      <w:r w:rsidRPr="00A01F0C">
        <w:rPr>
          <w:rFonts w:asciiTheme="majorHAnsi" w:eastAsia="Times New Roman" w:hAnsiTheme="majorHAnsi" w:cs="Times New Roman"/>
          <w:b/>
          <w:bCs/>
          <w:color w:val="464646"/>
          <w:lang w:bidi="he-IL"/>
        </w:rPr>
        <w:t>Complaints:</w:t>
      </w:r>
      <w:r w:rsidRPr="00A01F0C">
        <w:rPr>
          <w:rFonts w:asciiTheme="majorHAnsi" w:eastAsia="Times New Roman" w:hAnsiTheme="majorHAnsi" w:cs="Times New Roman"/>
          <w:color w:val="464646"/>
          <w:lang w:bidi="he-IL"/>
        </w:rPr>
        <w:t xml:space="preserve"> If you believe your privacy rights have been violated, you may file a complaint. To do this, you must submit your request in writing to my office. You may also send a written complaint to the U.S. Department of Health and Human Services.</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b/>
          <w:bCs/>
          <w:color w:val="464646"/>
          <w:lang w:bidi="he-IL"/>
        </w:rPr>
        <w:t>E</w:t>
      </w:r>
      <w:r w:rsidR="00B7333C" w:rsidRPr="00B7333C">
        <w:rPr>
          <w:rFonts w:asciiTheme="majorHAnsi" w:eastAsia="Times New Roman" w:hAnsiTheme="majorHAnsi" w:cs="Times New Roman"/>
          <w:b/>
          <w:bCs/>
          <w:color w:val="464646"/>
          <w:lang w:bidi="he-IL"/>
        </w:rPr>
        <w:t>FFECTIVE DATE</w:t>
      </w:r>
      <w:r w:rsidR="00B7333C">
        <w:rPr>
          <w:rFonts w:asciiTheme="majorHAnsi" w:eastAsia="Times New Roman" w:hAnsiTheme="majorHAnsi" w:cs="Times New Roman"/>
          <w:color w:val="464646"/>
          <w:lang w:bidi="he-IL"/>
        </w:rPr>
        <w:t xml:space="preserve">: </w:t>
      </w:r>
      <w:r w:rsidR="00B7333C" w:rsidRPr="00B7333C">
        <w:rPr>
          <w:rFonts w:asciiTheme="majorHAnsi" w:eastAsia="Times New Roman" w:hAnsiTheme="majorHAnsi" w:cs="Times New Roman"/>
          <w:color w:val="464646"/>
          <w:u w:val="single"/>
          <w:lang w:bidi="he-IL"/>
        </w:rPr>
        <w:t>July 18, 2017</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w:t>
      </w:r>
      <w:r w:rsidR="00B7333C">
        <w:rPr>
          <w:rFonts w:asciiTheme="majorHAnsi" w:eastAsia="Times New Roman" w:hAnsiTheme="majorHAnsi" w:cs="Times New Roman"/>
          <w:color w:val="464646"/>
          <w:lang w:bidi="he-IL"/>
        </w:rPr>
        <w:t>========================</w:t>
      </w:r>
    </w:p>
    <w:p w:rsidR="000B2DCF" w:rsidRPr="000B2DCF" w:rsidRDefault="000B2DCF" w:rsidP="00E91E1D">
      <w:pPr>
        <w:shd w:val="clear" w:color="auto" w:fill="FFFFFF"/>
        <w:spacing w:before="225" w:after="225" w:line="302" w:lineRule="atLeast"/>
        <w:jc w:val="center"/>
        <w:rPr>
          <w:rFonts w:asciiTheme="majorHAnsi" w:eastAsia="Times New Roman" w:hAnsiTheme="majorHAnsi" w:cs="Times New Roman"/>
          <w:b/>
          <w:bCs/>
          <w:color w:val="464646"/>
          <w:u w:val="single"/>
          <w:lang w:bidi="he-IL"/>
        </w:rPr>
      </w:pPr>
      <w:r w:rsidRPr="000B2DCF">
        <w:rPr>
          <w:rFonts w:asciiTheme="majorHAnsi" w:eastAsia="Times New Roman" w:hAnsiTheme="majorHAnsi" w:cs="Times New Roman"/>
          <w:b/>
          <w:bCs/>
          <w:color w:val="464646"/>
          <w:u w:val="single"/>
          <w:lang w:bidi="he-IL"/>
        </w:rPr>
        <w:t>Acknowledgement of</w:t>
      </w:r>
      <w:r w:rsidR="00B7333C" w:rsidRPr="00E91E1D">
        <w:rPr>
          <w:rFonts w:asciiTheme="majorHAnsi" w:eastAsia="Times New Roman" w:hAnsiTheme="majorHAnsi" w:cs="Times New Roman"/>
          <w:b/>
          <w:bCs/>
          <w:color w:val="464646"/>
          <w:u w:val="single"/>
          <w:lang w:bidi="he-IL"/>
        </w:rPr>
        <w:t xml:space="preserve"> </w:t>
      </w:r>
      <w:r w:rsidRPr="000B2DCF">
        <w:rPr>
          <w:rFonts w:asciiTheme="majorHAnsi" w:eastAsia="Times New Roman" w:hAnsiTheme="majorHAnsi" w:cs="Times New Roman"/>
          <w:b/>
          <w:bCs/>
          <w:color w:val="464646"/>
          <w:u w:val="single"/>
          <w:lang w:bidi="he-IL"/>
        </w:rPr>
        <w:t>Receipt of Notice of Privacy Practices</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Please sign, print your name, and date this acknowledgement form.</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I have been pr</w:t>
      </w:r>
      <w:r w:rsidR="00B7333C">
        <w:rPr>
          <w:rFonts w:asciiTheme="majorHAnsi" w:eastAsia="Times New Roman" w:hAnsiTheme="majorHAnsi" w:cs="Times New Roman"/>
          <w:color w:val="464646"/>
          <w:lang w:bidi="he-IL"/>
        </w:rPr>
        <w:t>ovided a copy of Elazar Bloom’s Notice of Privacy Practices.</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We have discussed these policies, and I understand that I may ask questions about them at any time in the future.</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I consent to accept these policies as a condition of receiving mental health services.</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Signature: ___________________________________________________________________</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Printed Name: ___________________________________________________________________</w:t>
      </w:r>
    </w:p>
    <w:p w:rsidR="000B2DCF" w:rsidRPr="000B2DCF" w:rsidRDefault="000B2DCF" w:rsidP="000B2DCF">
      <w:pPr>
        <w:shd w:val="clear" w:color="auto" w:fill="FFFFFF"/>
        <w:spacing w:before="225" w:after="225" w:line="302" w:lineRule="atLeast"/>
        <w:rPr>
          <w:rFonts w:asciiTheme="majorHAnsi" w:eastAsia="Times New Roman" w:hAnsiTheme="majorHAnsi" w:cs="Times New Roman"/>
          <w:color w:val="464646"/>
          <w:lang w:bidi="he-IL"/>
        </w:rPr>
      </w:pPr>
      <w:r w:rsidRPr="000B2DCF">
        <w:rPr>
          <w:rFonts w:asciiTheme="majorHAnsi" w:eastAsia="Times New Roman" w:hAnsiTheme="majorHAnsi" w:cs="Times New Roman"/>
          <w:color w:val="464646"/>
          <w:lang w:bidi="he-IL"/>
        </w:rPr>
        <w:t>Date: ______________________</w:t>
      </w:r>
    </w:p>
    <w:sectPr w:rsidR="000B2DCF" w:rsidRPr="000B2DCF"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928" w:rsidRDefault="007A6928">
      <w:pPr>
        <w:spacing w:after="0" w:line="240" w:lineRule="auto"/>
      </w:pPr>
      <w:r>
        <w:separator/>
      </w:r>
    </w:p>
  </w:endnote>
  <w:endnote w:type="continuationSeparator" w:id="0">
    <w:p w:rsidR="007A6928" w:rsidRDefault="007A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AE267E" w:rsidP="00CB2712">
          <w:r>
            <w:fldChar w:fldCharType="begin"/>
          </w:r>
          <w:r>
            <w:instrText xml:space="preserve"> PAGE   \* MERGEFORMAT </w:instrText>
          </w:r>
          <w:r>
            <w:fldChar w:fldCharType="separate"/>
          </w:r>
          <w:r w:rsidR="00030F96">
            <w:rPr>
              <w:noProof/>
            </w:rPr>
            <w:t>4</w:t>
          </w:r>
          <w:r>
            <w:rPr>
              <w:noProof/>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928" w:rsidRDefault="007A6928">
      <w:pPr>
        <w:spacing w:after="0" w:line="240" w:lineRule="auto"/>
      </w:pPr>
      <w:r>
        <w:separator/>
      </w:r>
    </w:p>
  </w:footnote>
  <w:footnote w:type="continuationSeparator" w:id="0">
    <w:p w:rsidR="007A6928" w:rsidRDefault="007A6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405592"/>
    <w:multiLevelType w:val="hybridMultilevel"/>
    <w:tmpl w:val="18F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A5723"/>
    <w:multiLevelType w:val="hybridMultilevel"/>
    <w:tmpl w:val="2AD6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57029"/>
    <w:multiLevelType w:val="hybridMultilevel"/>
    <w:tmpl w:val="4218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3"/>
    <w:rsid w:val="00000A9D"/>
    <w:rsid w:val="00030F96"/>
    <w:rsid w:val="000B2DCF"/>
    <w:rsid w:val="00156EF1"/>
    <w:rsid w:val="001E2C54"/>
    <w:rsid w:val="002229ED"/>
    <w:rsid w:val="002C2563"/>
    <w:rsid w:val="00343FBB"/>
    <w:rsid w:val="00370328"/>
    <w:rsid w:val="0037096C"/>
    <w:rsid w:val="003D0FBD"/>
    <w:rsid w:val="00401E15"/>
    <w:rsid w:val="00480808"/>
    <w:rsid w:val="004B3C74"/>
    <w:rsid w:val="004B5284"/>
    <w:rsid w:val="00565E2F"/>
    <w:rsid w:val="005E5E2B"/>
    <w:rsid w:val="006515E8"/>
    <w:rsid w:val="006849D2"/>
    <w:rsid w:val="006F1118"/>
    <w:rsid w:val="00741FDE"/>
    <w:rsid w:val="007A6928"/>
    <w:rsid w:val="00815D91"/>
    <w:rsid w:val="0081708D"/>
    <w:rsid w:val="008347EF"/>
    <w:rsid w:val="00850750"/>
    <w:rsid w:val="00946252"/>
    <w:rsid w:val="0098300D"/>
    <w:rsid w:val="009E37DE"/>
    <w:rsid w:val="009F0B81"/>
    <w:rsid w:val="00A01F0C"/>
    <w:rsid w:val="00A36F67"/>
    <w:rsid w:val="00AB1341"/>
    <w:rsid w:val="00AE267E"/>
    <w:rsid w:val="00B7333C"/>
    <w:rsid w:val="00B8163C"/>
    <w:rsid w:val="00B9569D"/>
    <w:rsid w:val="00BF473C"/>
    <w:rsid w:val="00C62B67"/>
    <w:rsid w:val="00CB2712"/>
    <w:rsid w:val="00CD5E29"/>
    <w:rsid w:val="00D25C8E"/>
    <w:rsid w:val="00D35E92"/>
    <w:rsid w:val="00D4190C"/>
    <w:rsid w:val="00D42AB6"/>
    <w:rsid w:val="00D44D4D"/>
    <w:rsid w:val="00D611FE"/>
    <w:rsid w:val="00D66811"/>
    <w:rsid w:val="00D906CA"/>
    <w:rsid w:val="00DB45A3"/>
    <w:rsid w:val="00DE1B04"/>
    <w:rsid w:val="00E12DAB"/>
    <w:rsid w:val="00E156BA"/>
    <w:rsid w:val="00E91E1D"/>
    <w:rsid w:val="00EB1088"/>
    <w:rsid w:val="00EE4599"/>
    <w:rsid w:val="00F07379"/>
    <w:rsid w:val="00F1645E"/>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9168"/>
  <w15:chartTrackingRefBased/>
  <w15:docId w15:val="{86880EAF-4843-422D-823D-BF54EBF8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B@ElazarB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r\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90569714FF4CDDBD5EC853F4434DF8"/>
        <w:category>
          <w:name w:val="General"/>
          <w:gallery w:val="placeholder"/>
        </w:category>
        <w:types>
          <w:type w:val="bbPlcHdr"/>
        </w:types>
        <w:behaviors>
          <w:behavior w:val="content"/>
        </w:behaviors>
        <w:guid w:val="{DBAEFBF5-AFC0-404F-88C8-252CBE753687}"/>
      </w:docPartPr>
      <w:docPartBody>
        <w:p w:rsidR="009263E1" w:rsidRDefault="00F44222" w:rsidP="00F44222">
          <w:pPr>
            <w:pStyle w:val="8E90569714FF4CDDBD5EC853F4434DF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F6"/>
    <w:rsid w:val="000E6FF6"/>
    <w:rsid w:val="00265DE9"/>
    <w:rsid w:val="007B71B5"/>
    <w:rsid w:val="009263E1"/>
    <w:rsid w:val="00B440C9"/>
    <w:rsid w:val="00C77F59"/>
    <w:rsid w:val="00F442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413D4804B436FA179D890B1DA725D">
    <w:name w:val="4CA413D4804B436FA179D890B1DA725D"/>
  </w:style>
  <w:style w:type="paragraph" w:customStyle="1" w:styleId="28BD0D96159A43A9A9B91A6F99928359">
    <w:name w:val="28BD0D96159A43A9A9B91A6F99928359"/>
  </w:style>
  <w:style w:type="paragraph" w:customStyle="1" w:styleId="2883D8D50793407A82A99BAF191C3DDD">
    <w:name w:val="2883D8D50793407A82A99BAF191C3DDD"/>
  </w:style>
  <w:style w:type="paragraph" w:customStyle="1" w:styleId="928A2B6592314575840D39F515958947">
    <w:name w:val="928A2B6592314575840D39F515958947"/>
  </w:style>
  <w:style w:type="paragraph" w:customStyle="1" w:styleId="FE08B812CFFF4822A52F8C8FCDB80F23">
    <w:name w:val="FE08B812CFFF4822A52F8C8FCDB80F23"/>
  </w:style>
  <w:style w:type="paragraph" w:customStyle="1" w:styleId="A1350B4E380D4FBBB9AE6987916173B4">
    <w:name w:val="A1350B4E380D4FBBB9AE6987916173B4"/>
  </w:style>
  <w:style w:type="paragraph" w:customStyle="1" w:styleId="A20BF5FD3EBF4363BC0E7A6D9615DEE7">
    <w:name w:val="A20BF5FD3EBF4363BC0E7A6D9615DEE7"/>
  </w:style>
  <w:style w:type="paragraph" w:customStyle="1" w:styleId="1DB274DA3FE2425F863F027FBABE9724">
    <w:name w:val="1DB274DA3FE2425F863F027FBABE9724"/>
  </w:style>
  <w:style w:type="paragraph" w:customStyle="1" w:styleId="695ED04670D041AC90553A9690B66F4B">
    <w:name w:val="695ED04670D041AC90553A9690B66F4B"/>
  </w:style>
  <w:style w:type="paragraph" w:customStyle="1" w:styleId="3A3EF1D74D67435091BBA56406AF1FD1">
    <w:name w:val="3A3EF1D74D67435091BBA56406AF1FD1"/>
  </w:style>
  <w:style w:type="paragraph" w:customStyle="1" w:styleId="AD31AF0208104A1E9B43634BDB8019E0">
    <w:name w:val="AD31AF0208104A1E9B43634BDB8019E0"/>
  </w:style>
  <w:style w:type="paragraph" w:customStyle="1" w:styleId="07954E3FC7DF4228969D72408180E9DA">
    <w:name w:val="07954E3FC7DF4228969D72408180E9DA"/>
  </w:style>
  <w:style w:type="paragraph" w:customStyle="1" w:styleId="8E90569714FF4CDDBD5EC853F4434DF8">
    <w:name w:val="8E90569714FF4CDDBD5EC853F4434DF8"/>
    <w:rsid w:val="00F44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4</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Bloom</dc:creator>
  <cp:keywords/>
  <cp:lastModifiedBy>Elazar Bloom</cp:lastModifiedBy>
  <cp:revision>6</cp:revision>
  <dcterms:created xsi:type="dcterms:W3CDTF">2017-07-18T20:46:00Z</dcterms:created>
  <dcterms:modified xsi:type="dcterms:W3CDTF">2017-09-28T19:25:00Z</dcterms:modified>
  <cp:contentStatus>Elazar Bloom, M.A., LMFT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